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83" w:rsidRDefault="00CF02A7" w:rsidP="00CF02A7">
      <w:pPr>
        <w:jc w:val="center"/>
      </w:pPr>
      <w:r>
        <w:t>Cēsu novada domes saistošie noteikumi Nr.21</w:t>
      </w:r>
    </w:p>
    <w:p w:rsidR="00CF02A7" w:rsidRDefault="00CF02A7" w:rsidP="00CF02A7">
      <w:pPr>
        <w:jc w:val="center"/>
      </w:pPr>
      <w:r>
        <w:t>„Par līdzfinansējuma samaksas kārtību Cēsu pilsētas Mākslas skolā”</w:t>
      </w:r>
    </w:p>
    <w:p w:rsidR="00CF02A7" w:rsidRDefault="00CF02A7" w:rsidP="00CF02A7">
      <w:pPr>
        <w:jc w:val="center"/>
      </w:pPr>
      <w:r>
        <w:t>( stājas spēkā no 2010. gada 1. augusta)</w:t>
      </w:r>
    </w:p>
    <w:p w:rsidR="00CF02A7" w:rsidRDefault="00CF02A7" w:rsidP="00CF02A7">
      <w:pPr>
        <w:pStyle w:val="ListParagraph"/>
        <w:numPr>
          <w:ilvl w:val="0"/>
          <w:numId w:val="1"/>
        </w:numPr>
      </w:pPr>
      <w:r>
        <w:t>Vispārējie jautājumi</w:t>
      </w:r>
    </w:p>
    <w:p w:rsidR="00CF02A7" w:rsidRDefault="00960272" w:rsidP="00CF02A7">
      <w:pPr>
        <w:pStyle w:val="ListParagraph"/>
        <w:numPr>
          <w:ilvl w:val="1"/>
          <w:numId w:val="1"/>
        </w:numPr>
      </w:pPr>
      <w:r>
        <w:t xml:space="preserve"> </w:t>
      </w:r>
      <w:r w:rsidR="00CF02A7">
        <w:t>Šie</w:t>
      </w:r>
      <w:r>
        <w:t xml:space="preserve"> saistošie noteikumi nosaka kārtību kādā tiek iekasēta daļēja maksa kā līdzfinansējums par izglītības apguvi pašvaldības dibinātajā profesionālās ievirzes izglītības iestādē.</w:t>
      </w:r>
    </w:p>
    <w:p w:rsidR="00960272" w:rsidRDefault="00960272" w:rsidP="00CF02A7">
      <w:pPr>
        <w:pStyle w:val="ListParagraph"/>
        <w:numPr>
          <w:ilvl w:val="1"/>
          <w:numId w:val="1"/>
        </w:numPr>
      </w:pPr>
      <w:r>
        <w:t xml:space="preserve"> Līdzfinansējuma samaksas kārtība (turpmāk tekstā – līdzfinansējums) attiecas uz Cēsu pilsētas Mākslas skolas (turpmāk tekstā – Skolas) audzēkņu vecāku (aizbildņu) (turpmāk tekstā Vecāki) daļējām iemaksām kā līdzfinansējumam par profesionālās ievirzes izglītības programmās mācību procesa nodrošināšanai, dalībai izstādēs un konkursos.</w:t>
      </w:r>
    </w:p>
    <w:p w:rsidR="00960272" w:rsidRDefault="00A926A7" w:rsidP="00CF02A7">
      <w:pPr>
        <w:pStyle w:val="ListParagraph"/>
        <w:numPr>
          <w:ilvl w:val="1"/>
          <w:numId w:val="1"/>
        </w:numPr>
      </w:pPr>
      <w:r>
        <w:t xml:space="preserve"> Līdzfinansējuma apmēru S</w:t>
      </w:r>
      <w:r w:rsidR="00960272">
        <w:t>kolā nosaka Cēsu novada pašvaldība ar savu lēmumu.</w:t>
      </w:r>
    </w:p>
    <w:p w:rsidR="00960272" w:rsidRDefault="00960272" w:rsidP="00960272">
      <w:pPr>
        <w:pStyle w:val="ListParagraph"/>
        <w:numPr>
          <w:ilvl w:val="0"/>
          <w:numId w:val="1"/>
        </w:numPr>
      </w:pPr>
      <w:r>
        <w:t>Līdzfinansējuma noteikšanas kārtība</w:t>
      </w:r>
    </w:p>
    <w:p w:rsidR="00960272" w:rsidRDefault="00A926A7" w:rsidP="00A926A7">
      <w:pPr>
        <w:pStyle w:val="ListParagraph"/>
        <w:numPr>
          <w:ilvl w:val="1"/>
          <w:numId w:val="1"/>
        </w:numPr>
      </w:pPr>
      <w:r>
        <w:t>Vecāki līdzfinansējumu maksā par 9 kalendārajiem mēnešiem gadā.</w:t>
      </w:r>
    </w:p>
    <w:p w:rsidR="00A926A7" w:rsidRDefault="00A926A7" w:rsidP="00A926A7">
      <w:pPr>
        <w:pStyle w:val="ListParagraph"/>
        <w:numPr>
          <w:ilvl w:val="1"/>
          <w:numId w:val="1"/>
        </w:numPr>
      </w:pPr>
      <w:r>
        <w:t>Līdzfinansējumu maksā Vecāki, kuru bērni Skolā</w:t>
      </w:r>
      <w:proofErr w:type="gramStart"/>
      <w:r>
        <w:t xml:space="preserve">  </w:t>
      </w:r>
      <w:proofErr w:type="gramEnd"/>
      <w:r>
        <w:t>apgūst profesionālās ievirzes izglītību programmā „Vizuāli plastiskā māksla” un kuru mācību nodarbības notiek Cēsu novada administratīvajā teritorijā.</w:t>
      </w:r>
    </w:p>
    <w:p w:rsidR="00A926A7" w:rsidRDefault="00A926A7" w:rsidP="00A926A7">
      <w:pPr>
        <w:pStyle w:val="ListParagraph"/>
        <w:numPr>
          <w:ilvl w:val="1"/>
          <w:numId w:val="1"/>
        </w:numPr>
      </w:pPr>
      <w:r>
        <w:t xml:space="preserve"> No līdzfinansējuma maksas attiecīgajā mācību gadā atbrīvo, ja:</w:t>
      </w:r>
    </w:p>
    <w:p w:rsidR="00A926A7" w:rsidRDefault="00901053" w:rsidP="00A926A7">
      <w:pPr>
        <w:pStyle w:val="ListParagraph"/>
        <w:numPr>
          <w:ilvl w:val="2"/>
          <w:numId w:val="1"/>
        </w:numPr>
      </w:pPr>
      <w:r>
        <w:t>a</w:t>
      </w:r>
      <w:r w:rsidR="00A926A7" w:rsidRPr="00A926A7">
        <w:t>udzēknis apmeklē Skolas īsteno profesionā</w:t>
      </w:r>
      <w:r w:rsidR="00A926A7">
        <w:t>lās ievirzes izglītības programmu „Vizuāli plastiskā māksla” un kuru mācību nodarbības notiek</w:t>
      </w:r>
      <w:r>
        <w:t xml:space="preserve"> Cēsu prospekts 5, Priekuļu novadā;</w:t>
      </w:r>
    </w:p>
    <w:p w:rsidR="00901053" w:rsidRDefault="00901053" w:rsidP="00A926A7">
      <w:pPr>
        <w:pStyle w:val="ListParagraph"/>
        <w:numPr>
          <w:ilvl w:val="2"/>
          <w:numId w:val="1"/>
        </w:numPr>
      </w:pPr>
      <w:r>
        <w:t xml:space="preserve"> ģimene vai atsevišķi dzīvojošas personas atzītas par trūcīgu vai mazturīgu, ko apliecina attiecīga pašvaldības sociālā dienesta izdota izziņa;</w:t>
      </w:r>
    </w:p>
    <w:p w:rsidR="00901053" w:rsidRDefault="00901053" w:rsidP="00A926A7">
      <w:pPr>
        <w:pStyle w:val="ListParagraph"/>
        <w:numPr>
          <w:ilvl w:val="2"/>
          <w:numId w:val="1"/>
        </w:numPr>
      </w:pPr>
      <w:r>
        <w:t>bērna</w:t>
      </w:r>
      <w:proofErr w:type="gramStart"/>
      <w:r>
        <w:t xml:space="preserve">  </w:t>
      </w:r>
      <w:proofErr w:type="gramEnd"/>
      <w:r>
        <w:t>nodibināta aizbildnība, kuras iemesls, atbilstoši bāriņtiesas lēmumam, nav vecāku darba apstākļi, kuru dēļ viņi nevar bērnu aprūpēt.</w:t>
      </w:r>
    </w:p>
    <w:p w:rsidR="00901053" w:rsidRDefault="00901053" w:rsidP="00901053">
      <w:pPr>
        <w:pStyle w:val="ListParagraph"/>
        <w:numPr>
          <w:ilvl w:val="1"/>
          <w:numId w:val="1"/>
        </w:numPr>
      </w:pPr>
      <w:r>
        <w:t xml:space="preserve"> Ja ģimenē kopā dzīvo trīs un vairāk bērni un vismaz trīs no viņiem apmeklē profesionālās ievirzes izglītības iestādes Cēsu novadā, tad līdzfinansējuma maksa mēnesī katram bērnam tiek samazināta par 50%.</w:t>
      </w:r>
    </w:p>
    <w:p w:rsidR="00901053" w:rsidRDefault="00901053" w:rsidP="00901053">
      <w:pPr>
        <w:pStyle w:val="ListParagraph"/>
        <w:numPr>
          <w:ilvl w:val="1"/>
          <w:numId w:val="1"/>
        </w:numPr>
      </w:pPr>
      <w:r>
        <w:t xml:space="preserve"> Ja audzēknis attaisnoti (ārsta izziņa) nav apmeklējis nodarbības un kavējuma periods ir ilgāks par 2 (divām) kalend</w:t>
      </w:r>
      <w:r w:rsidR="00EA32F8">
        <w:t>ārajām nedēļām, tad par kavēto laika periodu līdzfinansējums nav jāmaksā.</w:t>
      </w:r>
    </w:p>
    <w:p w:rsidR="00EA32F8" w:rsidRDefault="00EA32F8" w:rsidP="00EA32F8">
      <w:pPr>
        <w:pStyle w:val="ListParagraph"/>
        <w:numPr>
          <w:ilvl w:val="0"/>
          <w:numId w:val="1"/>
        </w:numPr>
      </w:pPr>
      <w:r>
        <w:t>Līdzfinansējuma iemaksas noteikumi</w:t>
      </w:r>
    </w:p>
    <w:p w:rsidR="00EA32F8" w:rsidRDefault="00EA32F8" w:rsidP="00EA32F8">
      <w:pPr>
        <w:pStyle w:val="ListParagraph"/>
        <w:numPr>
          <w:ilvl w:val="1"/>
          <w:numId w:val="1"/>
        </w:numPr>
      </w:pPr>
      <w:r>
        <w:t xml:space="preserve"> Līdzfinansējumu var apmaksāt ar pārskaitījumu Cēsu novada pašvaldības norēķinu kontā, Cēsu novada pašvaldības kasē vai Skolā.</w:t>
      </w:r>
    </w:p>
    <w:p w:rsidR="00EA32F8" w:rsidRDefault="00EA32F8" w:rsidP="00EA32F8">
      <w:pPr>
        <w:pStyle w:val="ListParagraph"/>
        <w:numPr>
          <w:ilvl w:val="1"/>
          <w:numId w:val="1"/>
        </w:numPr>
      </w:pPr>
      <w:r>
        <w:t xml:space="preserve"> Līdzfinansējums par katru mēnesi iemaksājams līdz katra mēneša 20. datumam.</w:t>
      </w:r>
    </w:p>
    <w:p w:rsidR="00EA32F8" w:rsidRDefault="00EA32F8" w:rsidP="00EA32F8">
      <w:pPr>
        <w:pStyle w:val="ListParagraph"/>
        <w:numPr>
          <w:ilvl w:val="1"/>
          <w:numId w:val="1"/>
        </w:numPr>
      </w:pPr>
      <w:r>
        <w:t xml:space="preserve"> Līdzfinansējuma apmaksa par pilnu 2.1. punktā norādīto apmācību periodu var veikt avansā</w:t>
      </w:r>
      <w:r w:rsidR="004D0205">
        <w:t>. Avansā iemaksātā līdzfinansējuma summa pāriet uz nākamo apmaksas periodu. Ja audzēknis izstājas no skolas , avansā iemaksātais līdzfinansējums tiek atmaksāts Vecākiem.</w:t>
      </w:r>
    </w:p>
    <w:p w:rsidR="004D0205" w:rsidRDefault="004D0205" w:rsidP="004D0205">
      <w:pPr>
        <w:pStyle w:val="ListParagraph"/>
        <w:numPr>
          <w:ilvl w:val="0"/>
          <w:numId w:val="1"/>
        </w:numPr>
      </w:pPr>
      <w:r>
        <w:lastRenderedPageBreak/>
        <w:t>Noslēguma jautājumi</w:t>
      </w:r>
    </w:p>
    <w:p w:rsidR="004D0205" w:rsidRPr="00A926A7" w:rsidRDefault="004D0205" w:rsidP="004D0205">
      <w:pPr>
        <w:pStyle w:val="ListParagraph"/>
        <w:numPr>
          <w:ilvl w:val="1"/>
          <w:numId w:val="1"/>
        </w:numPr>
      </w:pPr>
      <w:r>
        <w:t xml:space="preserve"> Saistošie noteikumi stājas spēkā pēc to publicēšanas laikrakstā „Cēsu vēstis”.</w:t>
      </w:r>
    </w:p>
    <w:p w:rsidR="00A926A7" w:rsidRPr="00CF02A7" w:rsidRDefault="00A926A7" w:rsidP="00960272">
      <w:pPr>
        <w:ind w:left="360"/>
      </w:pPr>
    </w:p>
    <w:sectPr w:rsidR="00A926A7" w:rsidRPr="00CF02A7" w:rsidSect="006F35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B56F1"/>
    <w:multiLevelType w:val="multilevel"/>
    <w:tmpl w:val="7452E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A0983"/>
    <w:rsid w:val="000A7FBC"/>
    <w:rsid w:val="004D0205"/>
    <w:rsid w:val="006F356D"/>
    <w:rsid w:val="00901053"/>
    <w:rsid w:val="00960272"/>
    <w:rsid w:val="00970ECE"/>
    <w:rsid w:val="00A926A7"/>
    <w:rsid w:val="00C12595"/>
    <w:rsid w:val="00C1501F"/>
    <w:rsid w:val="00CF02A7"/>
    <w:rsid w:val="00EA32F8"/>
    <w:rsid w:val="00FA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1640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</dc:creator>
  <cp:lastModifiedBy>-----</cp:lastModifiedBy>
  <cp:revision>2</cp:revision>
  <dcterms:created xsi:type="dcterms:W3CDTF">2013-06-12T16:17:00Z</dcterms:created>
  <dcterms:modified xsi:type="dcterms:W3CDTF">2013-06-12T16:17:00Z</dcterms:modified>
</cp:coreProperties>
</file>